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D422EC" w14:textId="77777777" w:rsidR="00F9141A" w:rsidRPr="00700DD0" w:rsidRDefault="00F9141A" w:rsidP="00F9141A">
      <w:pPr>
        <w:pageBreakBefore/>
        <w:ind w:firstLineChars="200" w:firstLine="560"/>
        <w:jc w:val="left"/>
        <w:rPr>
          <w:rFonts w:ascii="宋体" w:hAnsi="宋体" w:hint="eastAsia"/>
          <w:b/>
          <w:color w:val="000000"/>
          <w:sz w:val="28"/>
          <w:szCs w:val="28"/>
        </w:rPr>
      </w:pPr>
      <w:r w:rsidRPr="00700DD0">
        <w:rPr>
          <w:rFonts w:ascii="宋体" w:hAnsi="宋体" w:hint="eastAsia"/>
          <w:b/>
          <w:color w:val="000000"/>
          <w:sz w:val="28"/>
          <w:szCs w:val="28"/>
        </w:rPr>
        <w:t>附件1：高等学校经管类实验教学案例编写规范</w:t>
      </w:r>
    </w:p>
    <w:p w14:paraId="194C83CA" w14:textId="77777777" w:rsidR="00F9141A" w:rsidRDefault="00F9141A" w:rsidP="00F9141A">
      <w:pPr>
        <w:ind w:firstLineChars="200" w:firstLine="560"/>
        <w:jc w:val="left"/>
        <w:rPr>
          <w:rFonts w:ascii="宋体" w:hAnsi="宋体" w:hint="eastAsia"/>
          <w:color w:val="000000"/>
          <w:sz w:val="28"/>
          <w:szCs w:val="28"/>
        </w:rPr>
      </w:pPr>
      <w:r>
        <w:rPr>
          <w:rFonts w:ascii="宋体" w:hAnsi="宋体" w:hint="eastAsia"/>
          <w:color w:val="000000"/>
          <w:sz w:val="28"/>
          <w:szCs w:val="28"/>
        </w:rPr>
        <w:t>经</w:t>
      </w:r>
      <w:bookmarkStart w:id="0" w:name="_GoBack"/>
      <w:bookmarkEnd w:id="0"/>
      <w:r>
        <w:rPr>
          <w:rFonts w:ascii="宋体" w:hAnsi="宋体" w:hint="eastAsia"/>
          <w:color w:val="000000"/>
          <w:sz w:val="28"/>
          <w:szCs w:val="28"/>
        </w:rPr>
        <w:t>管类实验教学案例内容为全国高校范围内经管类实验教学在用的教学案例或已开发完成拟用于实验教学的案例，应按照实验教学案例设计的评选原则，提供完整的实验教学案例资源和实验教学实施范例的设计资料，具体要求如下：</w:t>
      </w:r>
    </w:p>
    <w:p w14:paraId="27689DDF" w14:textId="77777777" w:rsidR="00F9141A" w:rsidRDefault="00F9141A" w:rsidP="00F9141A">
      <w:pPr>
        <w:ind w:firstLineChars="200" w:firstLine="560"/>
        <w:jc w:val="left"/>
        <w:rPr>
          <w:rFonts w:ascii="宋体" w:hAnsi="宋体" w:hint="eastAsia"/>
          <w:b/>
          <w:bCs/>
          <w:color w:val="000000"/>
          <w:sz w:val="28"/>
          <w:szCs w:val="28"/>
        </w:rPr>
      </w:pPr>
      <w:r>
        <w:rPr>
          <w:rFonts w:ascii="宋体" w:hAnsi="宋体" w:hint="eastAsia"/>
          <w:b/>
          <w:bCs/>
          <w:color w:val="000000"/>
          <w:sz w:val="28"/>
          <w:szCs w:val="28"/>
        </w:rPr>
        <w:t>一、经管类实验教学案例的设计原则</w:t>
      </w:r>
    </w:p>
    <w:p w14:paraId="737D4468" w14:textId="77777777" w:rsidR="00F9141A" w:rsidRDefault="00F9141A" w:rsidP="00F9141A">
      <w:pPr>
        <w:ind w:firstLineChars="200" w:firstLine="560"/>
        <w:jc w:val="left"/>
        <w:rPr>
          <w:rFonts w:ascii="宋体" w:hAnsi="宋体" w:hint="eastAsia"/>
          <w:b/>
          <w:bCs/>
          <w:color w:val="000000"/>
          <w:sz w:val="28"/>
          <w:szCs w:val="28"/>
        </w:rPr>
      </w:pPr>
      <w:r>
        <w:rPr>
          <w:rFonts w:ascii="宋体" w:hAnsi="宋体" w:hint="eastAsia"/>
          <w:b/>
          <w:bCs/>
          <w:color w:val="000000"/>
          <w:sz w:val="28"/>
          <w:szCs w:val="28"/>
        </w:rPr>
        <w:t>1.实践原则</w:t>
      </w:r>
    </w:p>
    <w:p w14:paraId="27B6462A" w14:textId="77777777" w:rsidR="00F9141A" w:rsidRDefault="00F9141A" w:rsidP="00F9141A">
      <w:pPr>
        <w:ind w:firstLineChars="200" w:firstLine="560"/>
        <w:jc w:val="left"/>
        <w:rPr>
          <w:rFonts w:ascii="宋体" w:hAnsi="宋体" w:hint="eastAsia"/>
          <w:color w:val="000000"/>
          <w:sz w:val="28"/>
          <w:szCs w:val="28"/>
        </w:rPr>
      </w:pPr>
      <w:r>
        <w:rPr>
          <w:rFonts w:ascii="宋体" w:hAnsi="宋体" w:hint="eastAsia"/>
          <w:color w:val="000000"/>
          <w:sz w:val="28"/>
          <w:szCs w:val="28"/>
        </w:rPr>
        <w:t>实验教学案例应当取材于现实社会经济实际资料，案例内容具有真实性、可靠性，须按学术规范和知识产权有关法规注明资料来源，案例应具有独立、明晰的知识产权边界，不涉及国家、行业、企业秘密，不侵犯第三方的法定权利，提供实际案例的真实名称如需隐去，须另附技术处理的有关说明和证明。切忌出现杜撰或编造脱离实际的案例。</w:t>
      </w:r>
    </w:p>
    <w:p w14:paraId="16AE80D1" w14:textId="77777777" w:rsidR="00F9141A" w:rsidRDefault="00F9141A" w:rsidP="00F9141A">
      <w:pPr>
        <w:ind w:firstLineChars="200" w:firstLine="560"/>
        <w:jc w:val="left"/>
        <w:rPr>
          <w:rFonts w:ascii="宋体" w:hAnsi="宋体" w:hint="eastAsia"/>
          <w:b/>
          <w:bCs/>
          <w:color w:val="000000"/>
          <w:sz w:val="28"/>
          <w:szCs w:val="28"/>
        </w:rPr>
      </w:pPr>
      <w:r>
        <w:rPr>
          <w:rFonts w:ascii="宋体" w:hAnsi="宋体" w:hint="eastAsia"/>
          <w:b/>
          <w:bCs/>
          <w:color w:val="000000"/>
          <w:sz w:val="28"/>
          <w:szCs w:val="28"/>
        </w:rPr>
        <w:t>2.实验原则</w:t>
      </w:r>
    </w:p>
    <w:p w14:paraId="3F90974F" w14:textId="77777777" w:rsidR="00F9141A" w:rsidRDefault="00F9141A" w:rsidP="00F9141A">
      <w:pPr>
        <w:ind w:firstLineChars="200" w:firstLine="560"/>
        <w:jc w:val="left"/>
        <w:rPr>
          <w:rFonts w:ascii="宋体" w:hAnsi="宋体" w:hint="eastAsia"/>
          <w:color w:val="000000"/>
          <w:sz w:val="28"/>
          <w:szCs w:val="28"/>
        </w:rPr>
      </w:pPr>
      <w:r>
        <w:rPr>
          <w:rFonts w:ascii="宋体" w:hAnsi="宋体" w:hint="eastAsia"/>
          <w:color w:val="000000"/>
          <w:sz w:val="28"/>
          <w:szCs w:val="28"/>
        </w:rPr>
        <w:t>实验教学案例必须遵循教学规律，体现实验教学的教学特点，注意实验教学案例与其他的教学案例的区别，案例素材具有可供用于实验教学，要具有进行验证、探索和创新的系统性和完整性，实验结果应根据实验方法不同具有多元性和开放性，切忌出现“大习题”“标准答案”等有悖于实验特点的案例。</w:t>
      </w:r>
    </w:p>
    <w:p w14:paraId="2909932F" w14:textId="77777777" w:rsidR="00F9141A" w:rsidRDefault="00F9141A" w:rsidP="00F9141A">
      <w:pPr>
        <w:ind w:firstLineChars="200" w:firstLine="560"/>
        <w:jc w:val="left"/>
        <w:rPr>
          <w:rFonts w:ascii="宋体" w:hAnsi="宋体" w:hint="eastAsia"/>
          <w:b/>
          <w:bCs/>
          <w:color w:val="000000"/>
          <w:sz w:val="28"/>
          <w:szCs w:val="28"/>
        </w:rPr>
      </w:pPr>
      <w:r>
        <w:rPr>
          <w:rFonts w:ascii="宋体" w:hAnsi="宋体" w:hint="eastAsia"/>
          <w:b/>
          <w:bCs/>
          <w:color w:val="000000"/>
          <w:sz w:val="28"/>
          <w:szCs w:val="28"/>
        </w:rPr>
        <w:t>3.应用性原则</w:t>
      </w:r>
    </w:p>
    <w:p w14:paraId="6F60319C" w14:textId="77777777" w:rsidR="00F9141A" w:rsidRDefault="00F9141A" w:rsidP="00F9141A">
      <w:pPr>
        <w:ind w:firstLineChars="200" w:firstLine="560"/>
        <w:jc w:val="left"/>
        <w:rPr>
          <w:rFonts w:ascii="宋体" w:hAnsi="宋体" w:hint="eastAsia"/>
          <w:color w:val="000000"/>
          <w:sz w:val="28"/>
          <w:szCs w:val="28"/>
        </w:rPr>
      </w:pPr>
      <w:r>
        <w:rPr>
          <w:rFonts w:ascii="宋体" w:hAnsi="宋体" w:hint="eastAsia"/>
          <w:color w:val="000000"/>
          <w:sz w:val="28"/>
          <w:szCs w:val="28"/>
        </w:rPr>
        <w:t>案例选题要有一定的典型性和代表性，要能够应用于教学，实现预期的实验教学效果。案例选材上要精选能够反映微观、宏观经济问题的典型案例，一是要注意选择具有现实意义的案例，二是要注意选择具有理论价值的案例，从实践和理论的结合上能够进行实验分析、验证、探索和创新，切忌脱离现实、代表性不够等不具备实验教学应用性的案例。</w:t>
      </w:r>
    </w:p>
    <w:p w14:paraId="585C2F12" w14:textId="77777777" w:rsidR="00F9141A" w:rsidRDefault="00F9141A" w:rsidP="00F9141A">
      <w:pPr>
        <w:ind w:firstLineChars="200" w:firstLine="560"/>
        <w:jc w:val="left"/>
        <w:rPr>
          <w:rFonts w:ascii="宋体" w:hAnsi="宋体" w:hint="eastAsia"/>
          <w:b/>
          <w:bCs/>
          <w:color w:val="000000"/>
          <w:sz w:val="28"/>
          <w:szCs w:val="28"/>
        </w:rPr>
      </w:pPr>
      <w:r>
        <w:rPr>
          <w:rFonts w:ascii="宋体" w:hAnsi="宋体" w:hint="eastAsia"/>
          <w:b/>
          <w:bCs/>
          <w:color w:val="000000"/>
          <w:sz w:val="28"/>
          <w:szCs w:val="28"/>
        </w:rPr>
        <w:t>4.共享原则</w:t>
      </w:r>
    </w:p>
    <w:p w14:paraId="6386BA0D" w14:textId="77777777" w:rsidR="00F9141A" w:rsidRDefault="00F9141A" w:rsidP="00F9141A">
      <w:pPr>
        <w:ind w:firstLineChars="200" w:firstLine="560"/>
        <w:jc w:val="left"/>
        <w:rPr>
          <w:rFonts w:ascii="宋体" w:hAnsi="宋体" w:hint="eastAsia"/>
          <w:color w:val="000000"/>
          <w:sz w:val="28"/>
          <w:szCs w:val="28"/>
        </w:rPr>
      </w:pPr>
      <w:r>
        <w:rPr>
          <w:rFonts w:ascii="宋体" w:hAnsi="宋体" w:hint="eastAsia"/>
          <w:color w:val="000000"/>
          <w:sz w:val="28"/>
          <w:szCs w:val="28"/>
        </w:rPr>
        <w:t>实验教学案例入选案例库后将由高等学校国家级实验教学示范中心经管学科组组织面向社会开放，共享使用，包括案例中的实验数据资源和本案例配套的实验教学文件（实验教学大纲、实验指导书、实验教学课件等）的共享，因此案例设计需要满足共享协同的要求，以便于在各个高校示范推广，切忌过于个性化或小众化案例。</w:t>
      </w:r>
    </w:p>
    <w:p w14:paraId="429C6FDF" w14:textId="77777777" w:rsidR="00F9141A" w:rsidRDefault="00F9141A" w:rsidP="00F9141A">
      <w:pPr>
        <w:ind w:firstLineChars="200" w:firstLine="560"/>
        <w:jc w:val="left"/>
        <w:rPr>
          <w:rFonts w:ascii="宋体" w:hAnsi="宋体" w:hint="eastAsia"/>
          <w:b/>
          <w:bCs/>
          <w:color w:val="000000"/>
          <w:sz w:val="28"/>
          <w:szCs w:val="28"/>
        </w:rPr>
      </w:pPr>
      <w:r>
        <w:rPr>
          <w:rFonts w:ascii="宋体" w:hAnsi="宋体" w:hint="eastAsia"/>
          <w:b/>
          <w:bCs/>
          <w:color w:val="000000"/>
          <w:sz w:val="28"/>
          <w:szCs w:val="28"/>
        </w:rPr>
        <w:lastRenderedPageBreak/>
        <w:t>二、实验教学案例内容设计要求</w:t>
      </w:r>
    </w:p>
    <w:p w14:paraId="067C8E1D" w14:textId="77777777" w:rsidR="00F9141A" w:rsidRDefault="00F9141A" w:rsidP="00F9141A">
      <w:pPr>
        <w:ind w:firstLine="200"/>
        <w:jc w:val="left"/>
        <w:rPr>
          <w:rFonts w:ascii="宋体" w:hAnsi="宋体" w:hint="eastAsia"/>
          <w:color w:val="000000"/>
          <w:sz w:val="28"/>
          <w:szCs w:val="28"/>
        </w:rPr>
      </w:pPr>
      <w:r>
        <w:rPr>
          <w:rFonts w:ascii="宋体" w:hAnsi="宋体" w:hint="eastAsia"/>
          <w:color w:val="000000"/>
          <w:sz w:val="28"/>
          <w:szCs w:val="28"/>
        </w:rPr>
        <w:t>经管类实验教学案例在内容设计上应包括案例内容和案例教学实施组织两大部分，各部分的具体表现形式不限。</w:t>
      </w:r>
    </w:p>
    <w:p w14:paraId="7364A8AD" w14:textId="77777777" w:rsidR="00F9141A" w:rsidRDefault="00F9141A" w:rsidP="00F9141A">
      <w:pPr>
        <w:ind w:firstLineChars="200" w:firstLine="560"/>
        <w:jc w:val="left"/>
        <w:rPr>
          <w:rFonts w:ascii="宋体" w:hAnsi="宋体" w:hint="eastAsia"/>
          <w:b/>
          <w:bCs/>
          <w:color w:val="000000"/>
          <w:sz w:val="28"/>
          <w:szCs w:val="28"/>
        </w:rPr>
      </w:pPr>
      <w:r>
        <w:rPr>
          <w:rFonts w:ascii="宋体" w:hAnsi="宋体" w:hint="eastAsia"/>
          <w:b/>
          <w:bCs/>
          <w:color w:val="000000"/>
          <w:sz w:val="28"/>
          <w:szCs w:val="28"/>
        </w:rPr>
        <w:t>（一）案例内容</w:t>
      </w:r>
    </w:p>
    <w:p w14:paraId="77A7F340" w14:textId="77777777" w:rsidR="00F9141A" w:rsidRDefault="00F9141A" w:rsidP="00F9141A">
      <w:pPr>
        <w:ind w:firstLine="200"/>
        <w:jc w:val="left"/>
        <w:rPr>
          <w:rFonts w:ascii="宋体" w:hAnsi="宋体" w:hint="eastAsia"/>
          <w:color w:val="000000"/>
          <w:sz w:val="28"/>
          <w:szCs w:val="28"/>
        </w:rPr>
      </w:pPr>
      <w:r>
        <w:rPr>
          <w:rFonts w:ascii="宋体" w:hAnsi="宋体" w:hint="eastAsia"/>
          <w:color w:val="000000"/>
          <w:sz w:val="28"/>
          <w:szCs w:val="28"/>
        </w:rPr>
        <w:t>1.案例声明。实验教学案例的案例名称、作者姓名、工作单位、案例版权（开放），案例真实性（资料来源）等中英文资料。</w:t>
      </w:r>
    </w:p>
    <w:p w14:paraId="012BC894" w14:textId="77777777" w:rsidR="00F9141A" w:rsidRDefault="00F9141A" w:rsidP="00F9141A">
      <w:pPr>
        <w:ind w:firstLine="200"/>
        <w:jc w:val="left"/>
        <w:rPr>
          <w:rFonts w:ascii="宋体" w:hAnsi="宋体" w:hint="eastAsia"/>
          <w:color w:val="000000"/>
          <w:sz w:val="28"/>
          <w:szCs w:val="28"/>
        </w:rPr>
      </w:pPr>
      <w:r>
        <w:rPr>
          <w:rFonts w:ascii="宋体" w:hAnsi="宋体" w:hint="eastAsia"/>
          <w:color w:val="000000"/>
          <w:sz w:val="28"/>
          <w:szCs w:val="28"/>
        </w:rPr>
        <w:t>2.案例提要。实验教学案例的内容提要总结案例内容，不作评论分析，500字以内。关键词3－5个等中英文资料。</w:t>
      </w:r>
    </w:p>
    <w:p w14:paraId="07BA7FA8" w14:textId="77777777" w:rsidR="00F9141A" w:rsidRDefault="00F9141A" w:rsidP="00F9141A">
      <w:pPr>
        <w:ind w:firstLine="200"/>
        <w:jc w:val="left"/>
        <w:rPr>
          <w:rFonts w:ascii="宋体" w:hAnsi="宋体" w:hint="eastAsia"/>
          <w:color w:val="000000"/>
          <w:sz w:val="28"/>
          <w:szCs w:val="28"/>
        </w:rPr>
      </w:pPr>
      <w:r>
        <w:rPr>
          <w:rFonts w:ascii="宋体" w:hAnsi="宋体" w:hint="eastAsia"/>
          <w:color w:val="000000"/>
          <w:sz w:val="28"/>
          <w:szCs w:val="28"/>
        </w:rPr>
        <w:t>3.案例资源。实验教学案例的相关背景介绍、案例资源数据（库）、案例资源详细内容说明、案例分析的其他资源等</w:t>
      </w:r>
    </w:p>
    <w:p w14:paraId="18BFF1C1" w14:textId="77777777" w:rsidR="00F9141A" w:rsidRDefault="00F9141A" w:rsidP="00F9141A">
      <w:pPr>
        <w:ind w:firstLine="200"/>
        <w:jc w:val="left"/>
        <w:rPr>
          <w:rFonts w:ascii="宋体" w:hAnsi="宋体" w:hint="eastAsia"/>
          <w:color w:val="000000"/>
          <w:sz w:val="28"/>
          <w:szCs w:val="28"/>
        </w:rPr>
      </w:pPr>
      <w:r>
        <w:rPr>
          <w:rFonts w:ascii="宋体" w:hAnsi="宋体" w:hint="eastAsia"/>
          <w:color w:val="000000"/>
          <w:sz w:val="28"/>
          <w:szCs w:val="28"/>
        </w:rPr>
        <w:t>4.案例分析。实验教学案例的分析主题、分析思路（案例分析的逻辑路径）、理论依据与分析方法、分析结论（开放性）以及案例分析的其他问题等。</w:t>
      </w:r>
    </w:p>
    <w:p w14:paraId="16AA2E0E" w14:textId="77777777" w:rsidR="00F9141A" w:rsidRDefault="00F9141A" w:rsidP="00F9141A">
      <w:pPr>
        <w:ind w:firstLine="200"/>
        <w:jc w:val="left"/>
        <w:rPr>
          <w:rFonts w:ascii="宋体" w:hAnsi="宋体" w:hint="eastAsia"/>
          <w:color w:val="000000"/>
          <w:sz w:val="28"/>
          <w:szCs w:val="28"/>
        </w:rPr>
      </w:pPr>
      <w:r>
        <w:rPr>
          <w:rFonts w:ascii="宋体" w:hAnsi="宋体" w:hint="eastAsia"/>
          <w:color w:val="000000"/>
          <w:sz w:val="28"/>
          <w:szCs w:val="28"/>
        </w:rPr>
        <w:t>5.案例附件。实验教学案例的分析工具（包括计算机程序和软件包）介绍、案例背景资料（包括相关材料和多媒体资料）等。</w:t>
      </w:r>
    </w:p>
    <w:p w14:paraId="19B57C02" w14:textId="77777777" w:rsidR="00F9141A" w:rsidRDefault="00F9141A" w:rsidP="00F9141A">
      <w:pPr>
        <w:ind w:firstLine="200"/>
        <w:jc w:val="left"/>
        <w:rPr>
          <w:rFonts w:ascii="宋体" w:hAnsi="宋体" w:hint="eastAsia"/>
          <w:b/>
          <w:bCs/>
          <w:color w:val="000000"/>
          <w:sz w:val="28"/>
          <w:szCs w:val="28"/>
        </w:rPr>
      </w:pPr>
      <w:r>
        <w:rPr>
          <w:rFonts w:ascii="宋体" w:hAnsi="宋体" w:hint="eastAsia"/>
          <w:b/>
          <w:bCs/>
          <w:color w:val="000000"/>
          <w:sz w:val="28"/>
          <w:szCs w:val="28"/>
        </w:rPr>
        <w:t>（二）案例教学实施组织</w:t>
      </w:r>
    </w:p>
    <w:p w14:paraId="62631B4C" w14:textId="77777777" w:rsidR="00F9141A" w:rsidRDefault="00F9141A" w:rsidP="00F9141A">
      <w:pPr>
        <w:ind w:firstLine="200"/>
        <w:jc w:val="left"/>
        <w:rPr>
          <w:rFonts w:ascii="宋体" w:hAnsi="宋体" w:hint="eastAsia"/>
          <w:color w:val="000000"/>
          <w:sz w:val="28"/>
          <w:szCs w:val="28"/>
        </w:rPr>
      </w:pPr>
      <w:r>
        <w:rPr>
          <w:rFonts w:ascii="宋体" w:hAnsi="宋体" w:hint="eastAsia"/>
          <w:color w:val="000000"/>
          <w:sz w:val="28"/>
          <w:szCs w:val="28"/>
        </w:rPr>
        <w:t>1.依据案例的实验教学指导文档，具体内容包括：</w:t>
      </w:r>
    </w:p>
    <w:p w14:paraId="0F1B2E82" w14:textId="77777777" w:rsidR="00F9141A" w:rsidRDefault="00F9141A" w:rsidP="00F9141A">
      <w:pPr>
        <w:ind w:firstLine="200"/>
        <w:jc w:val="left"/>
        <w:rPr>
          <w:rFonts w:ascii="宋体" w:hAnsi="宋体" w:hint="eastAsia"/>
          <w:color w:val="000000"/>
          <w:sz w:val="28"/>
          <w:szCs w:val="28"/>
        </w:rPr>
      </w:pPr>
      <w:r>
        <w:rPr>
          <w:rFonts w:ascii="宋体" w:hAnsi="宋体" w:hint="eastAsia"/>
          <w:color w:val="000000"/>
          <w:sz w:val="28"/>
          <w:szCs w:val="28"/>
        </w:rPr>
        <w:t>（1）教学目的。依据案例进行实验的教学目标（知识、能力、素质等）</w:t>
      </w:r>
    </w:p>
    <w:p w14:paraId="20D3DEA3" w14:textId="77777777" w:rsidR="00F9141A" w:rsidRDefault="00F9141A" w:rsidP="00F9141A">
      <w:pPr>
        <w:ind w:firstLine="200"/>
        <w:jc w:val="left"/>
        <w:rPr>
          <w:rFonts w:ascii="宋体" w:hAnsi="宋体" w:hint="eastAsia"/>
          <w:color w:val="000000"/>
          <w:sz w:val="28"/>
          <w:szCs w:val="28"/>
        </w:rPr>
      </w:pPr>
      <w:r>
        <w:rPr>
          <w:rFonts w:ascii="宋体" w:hAnsi="宋体" w:hint="eastAsia"/>
          <w:color w:val="000000"/>
          <w:sz w:val="28"/>
          <w:szCs w:val="28"/>
        </w:rPr>
        <w:t>（2）教学对象。适用的课程、学习对象、与理论教学的关系等</w:t>
      </w:r>
    </w:p>
    <w:p w14:paraId="7B10C989" w14:textId="77777777" w:rsidR="00F9141A" w:rsidRDefault="00F9141A" w:rsidP="00F9141A">
      <w:pPr>
        <w:ind w:firstLine="200"/>
        <w:jc w:val="left"/>
        <w:rPr>
          <w:rFonts w:ascii="宋体" w:hAnsi="宋体" w:hint="eastAsia"/>
          <w:color w:val="000000"/>
          <w:sz w:val="28"/>
          <w:szCs w:val="28"/>
        </w:rPr>
      </w:pPr>
      <w:r>
        <w:rPr>
          <w:rFonts w:ascii="宋体" w:hAnsi="宋体" w:hint="eastAsia"/>
          <w:color w:val="000000"/>
          <w:sz w:val="28"/>
          <w:szCs w:val="28"/>
        </w:rPr>
        <w:t>（3）教学内容。实验教按照实验项目设计的实验内容、步骤、要求、以及具体分析可能出现的各种实验结果等</w:t>
      </w:r>
    </w:p>
    <w:p w14:paraId="4E10810F" w14:textId="77777777" w:rsidR="00F9141A" w:rsidRDefault="00F9141A" w:rsidP="00F9141A">
      <w:pPr>
        <w:ind w:firstLine="200"/>
        <w:jc w:val="left"/>
        <w:rPr>
          <w:rFonts w:ascii="宋体" w:hAnsi="宋体" w:hint="eastAsia"/>
          <w:color w:val="000000"/>
          <w:sz w:val="28"/>
          <w:szCs w:val="28"/>
        </w:rPr>
      </w:pPr>
      <w:r>
        <w:rPr>
          <w:rFonts w:ascii="宋体" w:hAnsi="宋体" w:hint="eastAsia"/>
          <w:color w:val="000000"/>
          <w:sz w:val="28"/>
          <w:szCs w:val="28"/>
        </w:rPr>
        <w:t>（4）教学方法。依据案例进行实验教学的教师的教学方法、学生的实验方法等，分析该案例所需要的相关理论、相关工具。</w:t>
      </w:r>
    </w:p>
    <w:p w14:paraId="6A33F2B0" w14:textId="77777777" w:rsidR="00F9141A" w:rsidRDefault="00F9141A" w:rsidP="00F9141A">
      <w:pPr>
        <w:ind w:firstLine="200"/>
        <w:jc w:val="left"/>
        <w:rPr>
          <w:rFonts w:ascii="宋体" w:hAnsi="宋体" w:hint="eastAsia"/>
          <w:color w:val="000000"/>
          <w:sz w:val="28"/>
          <w:szCs w:val="28"/>
        </w:rPr>
      </w:pPr>
      <w:r>
        <w:rPr>
          <w:rFonts w:ascii="宋体" w:hAnsi="宋体" w:hint="eastAsia"/>
          <w:color w:val="000000"/>
          <w:sz w:val="28"/>
          <w:szCs w:val="28"/>
        </w:rPr>
        <w:t>（5）教学手段。依据案例进行实验教学所需要的软硬件设备（列出支持这一案例的计算机程序和软件包，它们的可得性，以及如何在教学中使用它们的建议或说明）。</w:t>
      </w:r>
    </w:p>
    <w:p w14:paraId="65F24CC3" w14:textId="77777777" w:rsidR="00F9141A" w:rsidRDefault="00F9141A" w:rsidP="00F9141A">
      <w:pPr>
        <w:ind w:firstLine="200"/>
        <w:jc w:val="left"/>
        <w:rPr>
          <w:rFonts w:ascii="宋体" w:hAnsi="宋体" w:hint="eastAsia"/>
          <w:color w:val="000000"/>
          <w:sz w:val="28"/>
          <w:szCs w:val="28"/>
        </w:rPr>
      </w:pPr>
      <w:r>
        <w:rPr>
          <w:rFonts w:ascii="宋体" w:hAnsi="宋体" w:hint="eastAsia"/>
          <w:color w:val="000000"/>
          <w:sz w:val="28"/>
          <w:szCs w:val="28"/>
        </w:rPr>
        <w:t>（6）教学组织。教师组织、学生组织、时间安排、黑板板书布置、学生背景了解、小组的分组及分组讨论内容、案例的开场白和结束总结及如何就该案例进行组织引导提出建议。</w:t>
      </w:r>
    </w:p>
    <w:p w14:paraId="1B77B43A" w14:textId="77777777" w:rsidR="00F9141A" w:rsidRDefault="00F9141A" w:rsidP="00F9141A">
      <w:pPr>
        <w:ind w:firstLine="200"/>
        <w:jc w:val="left"/>
        <w:rPr>
          <w:rFonts w:ascii="宋体" w:hAnsi="宋体" w:hint="eastAsia"/>
          <w:color w:val="000000"/>
          <w:sz w:val="28"/>
          <w:szCs w:val="28"/>
        </w:rPr>
      </w:pPr>
      <w:r>
        <w:rPr>
          <w:rFonts w:ascii="宋体" w:hAnsi="宋体" w:hint="eastAsia"/>
          <w:color w:val="000000"/>
          <w:sz w:val="28"/>
          <w:szCs w:val="28"/>
        </w:rPr>
        <w:t>（7）其他</w:t>
      </w:r>
    </w:p>
    <w:p w14:paraId="5A49D150" w14:textId="77777777" w:rsidR="00F9141A" w:rsidRDefault="00F9141A" w:rsidP="00F9141A">
      <w:pPr>
        <w:ind w:firstLine="200"/>
        <w:jc w:val="left"/>
        <w:rPr>
          <w:rFonts w:ascii="宋体" w:hAnsi="宋体" w:hint="eastAsia"/>
          <w:color w:val="000000"/>
          <w:sz w:val="28"/>
          <w:szCs w:val="28"/>
        </w:rPr>
      </w:pPr>
      <w:r>
        <w:rPr>
          <w:rFonts w:ascii="宋体" w:hAnsi="宋体" w:hint="eastAsia"/>
          <w:color w:val="000000"/>
          <w:sz w:val="28"/>
          <w:szCs w:val="28"/>
        </w:rPr>
        <w:t>2.案例配套的实验教学课件，包括：</w:t>
      </w:r>
    </w:p>
    <w:p w14:paraId="5CEFC566" w14:textId="77777777" w:rsidR="00F9141A" w:rsidRDefault="00F9141A" w:rsidP="00F9141A">
      <w:pPr>
        <w:ind w:firstLine="200"/>
        <w:jc w:val="left"/>
        <w:rPr>
          <w:rFonts w:ascii="宋体" w:hAnsi="宋体" w:hint="eastAsia"/>
          <w:color w:val="000000"/>
          <w:sz w:val="28"/>
          <w:szCs w:val="28"/>
        </w:rPr>
      </w:pPr>
      <w:r>
        <w:rPr>
          <w:rFonts w:ascii="宋体" w:hAnsi="宋体" w:hint="eastAsia"/>
          <w:color w:val="000000"/>
          <w:sz w:val="28"/>
          <w:szCs w:val="28"/>
        </w:rPr>
        <w:t>（1）教案PPT</w:t>
      </w:r>
    </w:p>
    <w:p w14:paraId="7574C400" w14:textId="77777777" w:rsidR="00F9141A" w:rsidRDefault="00F9141A" w:rsidP="00F9141A">
      <w:pPr>
        <w:ind w:firstLine="200"/>
        <w:jc w:val="left"/>
        <w:rPr>
          <w:rFonts w:ascii="宋体" w:hAnsi="宋体" w:hint="eastAsia"/>
          <w:color w:val="000000"/>
          <w:sz w:val="28"/>
          <w:szCs w:val="28"/>
        </w:rPr>
      </w:pPr>
      <w:r>
        <w:rPr>
          <w:rFonts w:ascii="宋体" w:hAnsi="宋体" w:hint="eastAsia"/>
          <w:color w:val="000000"/>
          <w:sz w:val="28"/>
          <w:szCs w:val="28"/>
        </w:rPr>
        <w:t>（2）多媒体资料（可选项）</w:t>
      </w:r>
    </w:p>
    <w:p w14:paraId="1B902E10" w14:textId="77777777" w:rsidR="00F9141A" w:rsidRDefault="00F9141A" w:rsidP="00F9141A">
      <w:pPr>
        <w:ind w:firstLine="200"/>
        <w:jc w:val="left"/>
        <w:rPr>
          <w:rFonts w:ascii="宋体" w:hAnsi="宋体" w:hint="eastAsia"/>
          <w:color w:val="000000"/>
          <w:sz w:val="28"/>
          <w:szCs w:val="28"/>
        </w:rPr>
      </w:pPr>
      <w:r>
        <w:rPr>
          <w:rFonts w:ascii="宋体" w:hAnsi="宋体" w:hint="eastAsia"/>
          <w:color w:val="000000"/>
          <w:sz w:val="28"/>
          <w:szCs w:val="28"/>
        </w:rPr>
        <w:t>（3）实验结果评分标准</w:t>
      </w:r>
    </w:p>
    <w:p w14:paraId="0543CB3F" w14:textId="77777777" w:rsidR="00F9141A" w:rsidRDefault="00F9141A" w:rsidP="00F9141A">
      <w:pPr>
        <w:ind w:firstLine="200"/>
        <w:jc w:val="left"/>
        <w:rPr>
          <w:rFonts w:ascii="宋体" w:hAnsi="宋体" w:hint="eastAsia"/>
          <w:color w:val="000000"/>
          <w:sz w:val="28"/>
          <w:szCs w:val="28"/>
        </w:rPr>
      </w:pPr>
      <w:r>
        <w:rPr>
          <w:rFonts w:ascii="宋体" w:hAnsi="宋体" w:hint="eastAsia"/>
          <w:color w:val="000000"/>
          <w:sz w:val="28"/>
          <w:szCs w:val="28"/>
        </w:rPr>
        <w:t>（4）相关图表（可选项）</w:t>
      </w:r>
    </w:p>
    <w:p w14:paraId="14D8E28B" w14:textId="77777777" w:rsidR="00F9141A" w:rsidRDefault="00F9141A" w:rsidP="00F9141A">
      <w:pPr>
        <w:ind w:firstLine="200"/>
        <w:rPr>
          <w:rFonts w:ascii="宋体" w:hAnsi="宋体" w:hint="eastAsia"/>
          <w:color w:val="000000"/>
          <w:sz w:val="28"/>
          <w:szCs w:val="28"/>
        </w:rPr>
      </w:pPr>
      <w:r>
        <w:rPr>
          <w:rFonts w:ascii="宋体" w:hAnsi="宋体" w:hint="eastAsia"/>
          <w:color w:val="000000"/>
          <w:sz w:val="28"/>
          <w:szCs w:val="28"/>
        </w:rPr>
        <w:t>3.依据案例的实验教学其它教学支持材料（可选项）。</w:t>
      </w:r>
    </w:p>
    <w:p w14:paraId="5F7799E1" w14:textId="77777777" w:rsidR="00724F2B" w:rsidRPr="00F9141A" w:rsidRDefault="00700DD0"/>
    <w:sectPr w:rsidR="00724F2B" w:rsidRPr="00F9141A" w:rsidSect="007A5B2A">
      <w:pgSz w:w="11900" w:h="16840"/>
      <w:pgMar w:top="1440" w:right="1800" w:bottom="1440" w:left="1800" w:header="851" w:footer="992" w:gutter="0"/>
      <w:cols w:space="425"/>
      <w:docGrid w:type="lines" w:linePitch="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41A"/>
    <w:rsid w:val="00700DD0"/>
    <w:rsid w:val="007A5B2A"/>
    <w:rsid w:val="00A067B3"/>
    <w:rsid w:val="00DB488C"/>
    <w:rsid w:val="00E26FD4"/>
    <w:rsid w:val="00F9141A"/>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213FDE2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F9141A"/>
    <w:pPr>
      <w:jc w:val="both"/>
    </w:pPr>
    <w:rPr>
      <w:rFonts w:ascii="Calibri" w:eastAsia="宋体" w:hAnsi="Calibri" w:cs="宋体"/>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235</Words>
  <Characters>1343</Characters>
  <Application>Microsoft Macintosh Word</Application>
  <DocSecurity>0</DocSecurity>
  <Lines>11</Lines>
  <Paragraphs>3</Paragraphs>
  <ScaleCrop>false</ScaleCrop>
  <LinksUpToDate>false</LinksUpToDate>
  <CharactersWithSpaces>1575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用户</dc:creator>
  <cp:keywords/>
  <dc:description/>
  <cp:lastModifiedBy>Microsoft Office 用户</cp:lastModifiedBy>
  <cp:revision>2</cp:revision>
  <dcterms:created xsi:type="dcterms:W3CDTF">2017-10-13T04:34:00Z</dcterms:created>
  <dcterms:modified xsi:type="dcterms:W3CDTF">2017-10-13T04:35:00Z</dcterms:modified>
</cp:coreProperties>
</file>